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FD57E" w14:textId="27B927A9" w:rsidR="00781973" w:rsidRDefault="00781973" w:rsidP="000D31FE">
      <w:pPr>
        <w:bidi/>
        <w:spacing w:line="240" w:lineRule="auto"/>
        <w:jc w:val="center"/>
        <w:rPr>
          <w:rFonts w:ascii="Sakkal Majalla" w:hAnsi="Sakkal Majalla" w:cs="Sakkal Majalla"/>
          <w:b/>
          <w:bCs/>
          <w:color w:val="295930"/>
          <w:sz w:val="40"/>
          <w:szCs w:val="40"/>
          <w:rtl/>
        </w:rPr>
      </w:pPr>
      <w:r w:rsidRPr="006A436E">
        <w:rPr>
          <w:rFonts w:ascii="Sakkal Majalla" w:hAnsi="Sakkal Majalla" w:cs="Sakkal Majalla"/>
          <w:b/>
          <w:bCs/>
          <w:color w:val="295930"/>
          <w:sz w:val="40"/>
          <w:szCs w:val="40"/>
          <w:rtl/>
        </w:rPr>
        <w:t>تعهد</w:t>
      </w:r>
      <w:r w:rsidR="00FB4E5E" w:rsidRPr="006A436E">
        <w:rPr>
          <w:rFonts w:ascii="Sakkal Majalla" w:hAnsi="Sakkal Majalla" w:cs="Sakkal Majalla" w:hint="cs"/>
          <w:b/>
          <w:bCs/>
          <w:color w:val="295930"/>
          <w:sz w:val="40"/>
          <w:szCs w:val="40"/>
          <w:rtl/>
        </w:rPr>
        <w:t xml:space="preserve"> </w:t>
      </w:r>
      <w:r w:rsidRPr="006A436E">
        <w:rPr>
          <w:rFonts w:ascii="Sakkal Majalla" w:hAnsi="Sakkal Majalla" w:cs="Sakkal Majalla"/>
          <w:b/>
          <w:bCs/>
          <w:color w:val="295930"/>
          <w:sz w:val="40"/>
          <w:szCs w:val="40"/>
          <w:rtl/>
        </w:rPr>
        <w:t>ترخيص مزاولة أعمال الصرافة</w:t>
      </w:r>
    </w:p>
    <w:p w14:paraId="05335265" w14:textId="77777777" w:rsidR="000D31FE" w:rsidRPr="000D31FE" w:rsidRDefault="000D31FE" w:rsidP="000D31FE">
      <w:pPr>
        <w:bidi/>
        <w:spacing w:line="240" w:lineRule="auto"/>
        <w:jc w:val="center"/>
        <w:rPr>
          <w:rFonts w:ascii="Sakkal Majalla" w:hAnsi="Sakkal Majalla" w:cs="Sakkal Majalla"/>
          <w:b/>
          <w:bCs/>
          <w:color w:val="295930"/>
          <w:sz w:val="40"/>
          <w:szCs w:val="40"/>
          <w:rtl/>
        </w:rPr>
      </w:pPr>
    </w:p>
    <w:p w14:paraId="51EE2B99" w14:textId="78B9CC37" w:rsidR="00781973" w:rsidRPr="006A436E" w:rsidRDefault="00781973" w:rsidP="00BC398E">
      <w:pPr>
        <w:bidi/>
        <w:spacing w:line="360" w:lineRule="auto"/>
        <w:rPr>
          <w:rFonts w:ascii="Sakkal Majalla" w:hAnsi="Sakkal Majalla" w:cs="Sakkal Majalla"/>
          <w:color w:val="171717" w:themeColor="background2" w:themeShade="1A"/>
          <w:sz w:val="32"/>
          <w:szCs w:val="32"/>
          <w:rtl/>
        </w:rPr>
      </w:pPr>
      <w:r w:rsidRPr="006A436E">
        <w:rPr>
          <w:rFonts w:ascii="Sakkal Majalla" w:hAnsi="Sakkal Majalla" w:cs="Sakkal Majalla"/>
          <w:b/>
          <w:bCs/>
          <w:color w:val="171717" w:themeColor="background2" w:themeShade="1A"/>
          <w:sz w:val="32"/>
          <w:szCs w:val="32"/>
          <w:rtl/>
        </w:rPr>
        <w:t>أنا السيد/</w:t>
      </w:r>
      <w:r w:rsidRPr="006A436E">
        <w:rPr>
          <w:rFonts w:ascii="Sakkal Majalla" w:hAnsi="Sakkal Majalla" w:cs="Sakkal Majalla"/>
          <w:color w:val="171717" w:themeColor="background2" w:themeShade="1A"/>
          <w:sz w:val="32"/>
          <w:szCs w:val="32"/>
          <w:rtl/>
        </w:rPr>
        <w:t xml:space="preserve"> ..............................</w:t>
      </w:r>
      <w:r w:rsidRPr="006A436E">
        <w:rPr>
          <w:rFonts w:ascii="Sakkal Majalla" w:hAnsi="Sakkal Majalla" w:cs="Sakkal Majalla" w:hint="cs"/>
          <w:color w:val="171717" w:themeColor="background2" w:themeShade="1A"/>
          <w:sz w:val="32"/>
          <w:szCs w:val="32"/>
          <w:rtl/>
        </w:rPr>
        <w:t>...........</w:t>
      </w:r>
      <w:r w:rsidRPr="006A436E">
        <w:rPr>
          <w:rFonts w:ascii="Sakkal Majalla" w:hAnsi="Sakkal Majalla" w:cs="Sakkal Majalla"/>
          <w:color w:val="171717" w:themeColor="background2" w:themeShade="1A"/>
          <w:sz w:val="32"/>
          <w:szCs w:val="32"/>
          <w:rtl/>
        </w:rPr>
        <w:t>.............</w:t>
      </w:r>
      <w:r w:rsidRPr="006A436E">
        <w:rPr>
          <w:rFonts w:ascii="Sakkal Majalla" w:hAnsi="Sakkal Majalla" w:cs="Sakkal Majalla" w:hint="cs"/>
          <w:color w:val="171717" w:themeColor="background2" w:themeShade="1A"/>
          <w:sz w:val="32"/>
          <w:szCs w:val="32"/>
          <w:rtl/>
        </w:rPr>
        <w:t>.......................</w:t>
      </w:r>
      <w:r w:rsidRPr="006A436E">
        <w:rPr>
          <w:rFonts w:ascii="Sakkal Majalla" w:hAnsi="Sakkal Majalla" w:cs="Sakkal Majalla"/>
          <w:color w:val="171717" w:themeColor="background2" w:themeShade="1A"/>
          <w:sz w:val="32"/>
          <w:szCs w:val="32"/>
          <w:rtl/>
        </w:rPr>
        <w:t>..</w:t>
      </w:r>
      <w:r w:rsidR="006A436E">
        <w:rPr>
          <w:rFonts w:ascii="Sakkal Majalla" w:hAnsi="Sakkal Majalla" w:cs="Sakkal Majalla" w:hint="cs"/>
          <w:color w:val="171717" w:themeColor="background2" w:themeShade="1A"/>
          <w:sz w:val="32"/>
          <w:szCs w:val="32"/>
          <w:rtl/>
        </w:rPr>
        <w:t xml:space="preserve">  </w:t>
      </w:r>
      <w:r w:rsidRPr="006A436E">
        <w:rPr>
          <w:rFonts w:ascii="Sakkal Majalla" w:hAnsi="Sakkal Majalla" w:cs="Sakkal Majalla" w:hint="cs"/>
          <w:color w:val="171717" w:themeColor="background2" w:themeShade="1A"/>
          <w:sz w:val="32"/>
          <w:szCs w:val="32"/>
          <w:rtl/>
        </w:rPr>
        <w:t xml:space="preserve"> </w:t>
      </w:r>
      <w:r w:rsidRPr="006A436E">
        <w:rPr>
          <w:rFonts w:ascii="Sakkal Majalla" w:hAnsi="Sakkal Majalla" w:cs="Sakkal Majalla"/>
          <w:b/>
          <w:bCs/>
          <w:color w:val="171717" w:themeColor="background2" w:themeShade="1A"/>
          <w:sz w:val="32"/>
          <w:szCs w:val="32"/>
          <w:rtl/>
        </w:rPr>
        <w:t>رقم الهوية الوطنية</w:t>
      </w:r>
      <w:r w:rsidRPr="006A436E">
        <w:rPr>
          <w:rFonts w:ascii="Sakkal Majalla" w:hAnsi="Sakkal Majalla" w:cs="Sakkal Majalla"/>
          <w:color w:val="171717" w:themeColor="background2" w:themeShade="1A"/>
          <w:sz w:val="32"/>
          <w:szCs w:val="32"/>
          <w:rtl/>
        </w:rPr>
        <w:t xml:space="preserve"> </w:t>
      </w:r>
      <w:proofErr w:type="gramStart"/>
      <w:r w:rsidRPr="006A436E">
        <w:rPr>
          <w:rFonts w:ascii="Sakkal Majalla" w:hAnsi="Sakkal Majalla" w:cs="Sakkal Majalla"/>
          <w:color w:val="171717" w:themeColor="background2" w:themeShade="1A"/>
          <w:sz w:val="32"/>
          <w:szCs w:val="32"/>
          <w:rtl/>
        </w:rPr>
        <w:t xml:space="preserve">(  </w:t>
      </w:r>
      <w:proofErr w:type="gramEnd"/>
      <w:r w:rsidRPr="006A436E">
        <w:rPr>
          <w:rFonts w:ascii="Sakkal Majalla" w:hAnsi="Sakkal Majalla" w:cs="Sakkal Majalla"/>
          <w:color w:val="171717" w:themeColor="background2" w:themeShade="1A"/>
          <w:sz w:val="32"/>
          <w:szCs w:val="32"/>
          <w:rtl/>
        </w:rPr>
        <w:t xml:space="preserve">      </w:t>
      </w:r>
      <w:r w:rsidRPr="006A436E">
        <w:rPr>
          <w:rFonts w:ascii="Sakkal Majalla" w:hAnsi="Sakkal Majalla" w:cs="Sakkal Majalla" w:hint="cs"/>
          <w:color w:val="171717" w:themeColor="background2" w:themeShade="1A"/>
          <w:sz w:val="32"/>
          <w:szCs w:val="32"/>
          <w:rtl/>
        </w:rPr>
        <w:t xml:space="preserve"> </w:t>
      </w:r>
      <w:r w:rsidR="00FB4E5E" w:rsidRPr="006A436E">
        <w:rPr>
          <w:rFonts w:ascii="Sakkal Majalla" w:hAnsi="Sakkal Majalla" w:cs="Sakkal Majalla" w:hint="cs"/>
          <w:color w:val="171717" w:themeColor="background2" w:themeShade="1A"/>
          <w:sz w:val="32"/>
          <w:szCs w:val="32"/>
          <w:rtl/>
        </w:rPr>
        <w:t xml:space="preserve">           </w:t>
      </w:r>
      <w:r w:rsidR="00BC398E" w:rsidRPr="006A436E">
        <w:rPr>
          <w:rFonts w:ascii="Sakkal Majalla" w:hAnsi="Sakkal Majalla" w:cs="Sakkal Majalla" w:hint="cs"/>
          <w:color w:val="171717" w:themeColor="background2" w:themeShade="1A"/>
          <w:sz w:val="32"/>
          <w:szCs w:val="32"/>
          <w:rtl/>
        </w:rPr>
        <w:t xml:space="preserve"> </w:t>
      </w:r>
      <w:r w:rsidR="00FB4E5E" w:rsidRPr="006A436E">
        <w:rPr>
          <w:rFonts w:ascii="Sakkal Majalla" w:hAnsi="Sakkal Majalla" w:cs="Sakkal Majalla" w:hint="cs"/>
          <w:color w:val="171717" w:themeColor="background2" w:themeShade="1A"/>
          <w:sz w:val="32"/>
          <w:szCs w:val="32"/>
          <w:rtl/>
        </w:rPr>
        <w:t xml:space="preserve">       </w:t>
      </w:r>
      <w:r w:rsidRPr="006A436E">
        <w:rPr>
          <w:rFonts w:ascii="Sakkal Majalla" w:hAnsi="Sakkal Majalla" w:cs="Sakkal Majalla"/>
          <w:color w:val="171717" w:themeColor="background2" w:themeShade="1A"/>
          <w:sz w:val="32"/>
          <w:szCs w:val="32"/>
          <w:rtl/>
        </w:rPr>
        <w:t xml:space="preserve">) </w:t>
      </w:r>
    </w:p>
    <w:p w14:paraId="390B6AD8" w14:textId="77777777" w:rsidR="00781973" w:rsidRPr="00BC398E" w:rsidRDefault="00781973" w:rsidP="00BC398E">
      <w:pPr>
        <w:bidi/>
        <w:spacing w:line="276" w:lineRule="auto"/>
        <w:jc w:val="lowKashida"/>
        <w:rPr>
          <w:rFonts w:ascii="Sakkal Majalla" w:hAnsi="Sakkal Majalla" w:cs="Sakkal Majalla"/>
          <w:sz w:val="28"/>
          <w:szCs w:val="28"/>
          <w:rtl/>
        </w:rPr>
      </w:pPr>
      <w:r w:rsidRPr="00BC398E">
        <w:rPr>
          <w:rFonts w:ascii="Sakkal Majalla" w:hAnsi="Sakkal Majalla" w:cs="Sakkal Majalla"/>
          <w:sz w:val="28"/>
          <w:szCs w:val="28"/>
          <w:rtl/>
        </w:rPr>
        <w:t>أتعهد بالالتزام بالآتي:</w:t>
      </w:r>
    </w:p>
    <w:p w14:paraId="060EA748" w14:textId="77777777" w:rsidR="00781973" w:rsidRPr="00BC398E" w:rsidRDefault="00781973" w:rsidP="00BC398E">
      <w:pPr>
        <w:numPr>
          <w:ilvl w:val="0"/>
          <w:numId w:val="4"/>
        </w:numPr>
        <w:bidi/>
        <w:spacing w:after="0" w:line="276" w:lineRule="auto"/>
        <w:ind w:left="261" w:hanging="266"/>
        <w:jc w:val="both"/>
        <w:rPr>
          <w:rFonts w:ascii="Sakkal Majalla" w:hAnsi="Sakkal Majalla" w:cs="Sakkal Majalla"/>
          <w:sz w:val="28"/>
          <w:szCs w:val="28"/>
          <w:rtl/>
        </w:rPr>
      </w:pPr>
      <w:r w:rsidRPr="00BC398E">
        <w:rPr>
          <w:rFonts w:ascii="Sakkal Majalla" w:hAnsi="Sakkal Majalla" w:cs="Sakkal Majalla"/>
          <w:sz w:val="28"/>
          <w:szCs w:val="28"/>
          <w:rtl/>
        </w:rPr>
        <w:t>القواعد المنظمة لأعمال الصرافة الصادرة بموجب قرار وزير المالية رقم 1357 وتاريخ 01/05/1432هـ.</w:t>
      </w:r>
    </w:p>
    <w:p w14:paraId="7B341B37" w14:textId="77777777" w:rsidR="00781973" w:rsidRPr="00BC398E" w:rsidRDefault="00781973" w:rsidP="00BC398E">
      <w:pPr>
        <w:numPr>
          <w:ilvl w:val="0"/>
          <w:numId w:val="4"/>
        </w:numPr>
        <w:bidi/>
        <w:spacing w:after="0" w:line="276" w:lineRule="auto"/>
        <w:ind w:left="261" w:hanging="266"/>
        <w:jc w:val="both"/>
        <w:rPr>
          <w:rFonts w:ascii="Sakkal Majalla" w:hAnsi="Sakkal Majalla" w:cs="Sakkal Majalla"/>
          <w:sz w:val="28"/>
          <w:szCs w:val="28"/>
          <w:rtl/>
        </w:rPr>
      </w:pPr>
      <w:r w:rsidRPr="00BC398E">
        <w:rPr>
          <w:rFonts w:ascii="Sakkal Majalla" w:hAnsi="Sakkal Majalla" w:cs="Sakkal Majalla"/>
          <w:sz w:val="28"/>
          <w:szCs w:val="28"/>
          <w:rtl/>
        </w:rPr>
        <w:t>نظام مراقبة البنوك الصادر بالمرسوم الملكي رقم م/5 وتاريخ 22/02/1386هـ.</w:t>
      </w:r>
    </w:p>
    <w:p w14:paraId="190517AD" w14:textId="77777777" w:rsidR="00781973" w:rsidRPr="00BC398E" w:rsidRDefault="00781973" w:rsidP="00BC398E">
      <w:pPr>
        <w:numPr>
          <w:ilvl w:val="0"/>
          <w:numId w:val="4"/>
        </w:numPr>
        <w:bidi/>
        <w:spacing w:after="0" w:line="276" w:lineRule="auto"/>
        <w:ind w:left="261" w:hanging="266"/>
        <w:jc w:val="both"/>
        <w:rPr>
          <w:rFonts w:ascii="Sakkal Majalla" w:hAnsi="Sakkal Majalla" w:cs="Sakkal Majalla"/>
          <w:sz w:val="28"/>
          <w:szCs w:val="28"/>
          <w:rtl/>
        </w:rPr>
      </w:pPr>
      <w:r w:rsidRPr="00BC398E">
        <w:rPr>
          <w:rFonts w:ascii="Sakkal Majalla" w:hAnsi="Sakkal Majalla" w:cs="Sakkal Majalla"/>
          <w:sz w:val="28"/>
          <w:szCs w:val="28"/>
          <w:rtl/>
        </w:rPr>
        <w:t>أي قرارات أو تعاميم أو تعليمات صادرة عن مؤسسة النقد العربي السعودي بهذا الشأن ومنها على سبيل المثال لا الحصر: قواعد اعرف عميلك، وقواعد مكافحة عمليات غسل الأموال وتمويل الإرهاب، ودليل تنظيم إجراءات عمل محلات الصرافة، ودليل السلامة الأمنية الصادرة عن المؤسسة، ونموذج استبيان معايير الملائمة، وأي تعليمات لاحقة.</w:t>
      </w:r>
    </w:p>
    <w:p w14:paraId="736A03B6" w14:textId="77777777" w:rsidR="00781973" w:rsidRPr="00BC398E" w:rsidRDefault="00781973" w:rsidP="00BC398E">
      <w:pPr>
        <w:numPr>
          <w:ilvl w:val="0"/>
          <w:numId w:val="4"/>
        </w:numPr>
        <w:bidi/>
        <w:spacing w:after="0" w:line="276" w:lineRule="auto"/>
        <w:ind w:left="261" w:hanging="266"/>
        <w:jc w:val="both"/>
        <w:rPr>
          <w:rFonts w:ascii="Sakkal Majalla" w:hAnsi="Sakkal Majalla" w:cs="Sakkal Majalla"/>
          <w:sz w:val="28"/>
          <w:szCs w:val="28"/>
          <w:rtl/>
        </w:rPr>
      </w:pPr>
      <w:r w:rsidRPr="00BC398E">
        <w:rPr>
          <w:rFonts w:ascii="Sakkal Majalla" w:hAnsi="Sakkal Majalla" w:cs="Sakkal Majalla"/>
          <w:sz w:val="28"/>
          <w:szCs w:val="28"/>
          <w:rtl/>
        </w:rPr>
        <w:t>إخضاع سجلات ومستندات مؤسسة الصرافة وغيرها لإشراف وتفتيش مؤسسة النقد العربي السعودي، وإبقائها تحت تصرفها عند طلبها ذلك بعد انتهاء الترخيص أو إلغائه، وتقديم أي بيانات تطلبها مؤسسة النقد العربي السعودي.</w:t>
      </w:r>
    </w:p>
    <w:p w14:paraId="451D6257" w14:textId="77777777" w:rsidR="00781973" w:rsidRPr="00BC398E" w:rsidRDefault="00781973" w:rsidP="00BC398E">
      <w:pPr>
        <w:numPr>
          <w:ilvl w:val="0"/>
          <w:numId w:val="4"/>
        </w:numPr>
        <w:bidi/>
        <w:spacing w:after="0" w:line="276" w:lineRule="auto"/>
        <w:ind w:left="261" w:hanging="266"/>
        <w:jc w:val="both"/>
        <w:rPr>
          <w:rFonts w:ascii="Sakkal Majalla" w:hAnsi="Sakkal Majalla" w:cs="Sakkal Majalla"/>
          <w:sz w:val="28"/>
          <w:szCs w:val="28"/>
          <w:rtl/>
        </w:rPr>
      </w:pPr>
      <w:r w:rsidRPr="00BC398E">
        <w:rPr>
          <w:rFonts w:ascii="Sakkal Majalla" w:hAnsi="Sakkal Majalla" w:cs="Sakkal Majalla"/>
          <w:sz w:val="28"/>
          <w:szCs w:val="28"/>
          <w:rtl/>
        </w:rPr>
        <w:t>مسك سجلات محاسبية منتظمة، وتعيين مراجع حسابات خارجي مرخص لتدقيق ومراجعة الحسابات خلال مدة لا تزيد عن ستة أشهر من بداية السنة المالية.</w:t>
      </w:r>
    </w:p>
    <w:p w14:paraId="13527BF3" w14:textId="77777777" w:rsidR="00781973" w:rsidRPr="00BC398E" w:rsidRDefault="00781973" w:rsidP="00BC398E">
      <w:pPr>
        <w:numPr>
          <w:ilvl w:val="0"/>
          <w:numId w:val="4"/>
        </w:numPr>
        <w:bidi/>
        <w:spacing w:after="0" w:line="276" w:lineRule="auto"/>
        <w:ind w:left="261" w:hanging="266"/>
        <w:jc w:val="both"/>
        <w:rPr>
          <w:rFonts w:ascii="Sakkal Majalla" w:hAnsi="Sakkal Majalla" w:cs="Sakkal Majalla"/>
          <w:sz w:val="28"/>
          <w:szCs w:val="28"/>
          <w:rtl/>
        </w:rPr>
      </w:pPr>
      <w:r w:rsidRPr="00BC398E">
        <w:rPr>
          <w:rFonts w:ascii="Sakkal Majalla" w:hAnsi="Sakkal Majalla" w:cs="Sakkal Majalla"/>
          <w:sz w:val="28"/>
          <w:szCs w:val="28"/>
          <w:rtl/>
        </w:rPr>
        <w:t>مزاولة أعمال الصرافة بنفسي (أو من أحد الشركاء في حالة كانت شركة تضامن) في المقر الرئيسي والفروع.</w:t>
      </w:r>
    </w:p>
    <w:p w14:paraId="5E69D2AC" w14:textId="77777777" w:rsidR="00781973" w:rsidRPr="00BC398E" w:rsidRDefault="00781973" w:rsidP="00BC398E">
      <w:pPr>
        <w:numPr>
          <w:ilvl w:val="0"/>
          <w:numId w:val="4"/>
        </w:numPr>
        <w:bidi/>
        <w:spacing w:after="0" w:line="276" w:lineRule="auto"/>
        <w:ind w:left="261" w:hanging="266"/>
        <w:jc w:val="both"/>
        <w:rPr>
          <w:rFonts w:ascii="Sakkal Majalla" w:hAnsi="Sakkal Majalla" w:cs="Sakkal Majalla"/>
          <w:sz w:val="28"/>
          <w:szCs w:val="28"/>
        </w:rPr>
      </w:pPr>
      <w:r w:rsidRPr="00BC398E">
        <w:rPr>
          <w:rFonts w:ascii="Sakkal Majalla" w:hAnsi="Sakkal Majalla" w:cs="Sakkal Majalla"/>
          <w:sz w:val="28"/>
          <w:szCs w:val="28"/>
          <w:rtl/>
        </w:rPr>
        <w:t>الالتزام بعدم القيام بمزاولة أعمال الصرافة بأي شكل من الاشكال حتى يتم الانتهاء من جميع إجراءات منحي الترخيص واستلامه، وإذا ثبت لمؤسسة النقد العربي السعودي مزاولتي للعمل قبل الحصول على الترخيص يحق لها ألغاء طلبي.</w:t>
      </w:r>
    </w:p>
    <w:p w14:paraId="1CC3EF92" w14:textId="77777777" w:rsidR="00781973" w:rsidRPr="00BC398E" w:rsidRDefault="00781973" w:rsidP="00BC398E">
      <w:pPr>
        <w:numPr>
          <w:ilvl w:val="0"/>
          <w:numId w:val="4"/>
        </w:numPr>
        <w:bidi/>
        <w:spacing w:after="0" w:line="276" w:lineRule="auto"/>
        <w:ind w:left="261" w:hanging="266"/>
        <w:jc w:val="both"/>
        <w:rPr>
          <w:rFonts w:ascii="Sakkal Majalla" w:hAnsi="Sakkal Majalla" w:cs="Sakkal Majalla"/>
          <w:sz w:val="28"/>
          <w:szCs w:val="28"/>
        </w:rPr>
      </w:pPr>
      <w:r w:rsidRPr="00BC398E">
        <w:rPr>
          <w:rFonts w:ascii="Sakkal Majalla" w:hAnsi="Sakkal Majalla" w:cs="Sakkal Majalla"/>
          <w:sz w:val="28"/>
          <w:szCs w:val="28"/>
          <w:rtl/>
        </w:rPr>
        <w:t>الالتزام بمزاولة الأنشطة المذكورة في طلب الترخيص.</w:t>
      </w:r>
    </w:p>
    <w:p w14:paraId="23CA7AC6" w14:textId="01E48B13" w:rsidR="00781973" w:rsidRPr="00BC398E" w:rsidRDefault="00781973" w:rsidP="00BC398E">
      <w:pPr>
        <w:numPr>
          <w:ilvl w:val="0"/>
          <w:numId w:val="4"/>
        </w:numPr>
        <w:bidi/>
        <w:spacing w:after="0" w:line="276" w:lineRule="auto"/>
        <w:ind w:left="261" w:hanging="266"/>
        <w:jc w:val="both"/>
        <w:rPr>
          <w:rFonts w:ascii="Sakkal Majalla" w:hAnsi="Sakkal Majalla" w:cs="Sakkal Majalla"/>
          <w:sz w:val="28"/>
          <w:szCs w:val="28"/>
        </w:rPr>
      </w:pPr>
      <w:r w:rsidRPr="00BC398E">
        <w:rPr>
          <w:rFonts w:ascii="Sakkal Majalla" w:hAnsi="Sakkal Majalla" w:cs="Sakkal Majalla"/>
          <w:sz w:val="28"/>
          <w:szCs w:val="28"/>
          <w:rtl/>
        </w:rPr>
        <w:t>الالتزام بعدم مزاولة أي نشاط تجاري أخر بصفته هذه وفي إطار سجله التجاري الصادر بغرض مزاولة أعمال الصرافة.</w:t>
      </w:r>
    </w:p>
    <w:p w14:paraId="1AB316B1" w14:textId="6EE73F11" w:rsidR="00A205BC" w:rsidRPr="00BC398E" w:rsidRDefault="000609F7" w:rsidP="00BC398E">
      <w:pPr>
        <w:numPr>
          <w:ilvl w:val="0"/>
          <w:numId w:val="4"/>
        </w:numPr>
        <w:bidi/>
        <w:spacing w:line="276" w:lineRule="auto"/>
        <w:ind w:left="261" w:hanging="266"/>
        <w:jc w:val="both"/>
        <w:rPr>
          <w:rFonts w:ascii="Sakkal Majalla" w:hAnsi="Sakkal Majalla" w:cs="Sakkal Majalla"/>
          <w:sz w:val="28"/>
          <w:szCs w:val="28"/>
          <w:rtl/>
        </w:rPr>
      </w:pPr>
      <w:r w:rsidRPr="00BC398E">
        <w:rPr>
          <w:rFonts w:ascii="Sakkal Majalla" w:hAnsi="Sakkal Majalla" w:cs="Sakkal Majalla" w:hint="cs"/>
          <w:sz w:val="28"/>
          <w:szCs w:val="28"/>
          <w:rtl/>
        </w:rPr>
        <w:t xml:space="preserve">استيفاء كافة شروط </w:t>
      </w:r>
      <w:r w:rsidR="00047345" w:rsidRPr="00BC398E">
        <w:rPr>
          <w:rFonts w:ascii="Sakkal Majalla" w:hAnsi="Sakkal Majalla" w:cs="Sakkal Majalla" w:hint="cs"/>
          <w:sz w:val="28"/>
          <w:szCs w:val="28"/>
          <w:rtl/>
        </w:rPr>
        <w:t xml:space="preserve">إصدار </w:t>
      </w:r>
      <w:r w:rsidRPr="00BC398E">
        <w:rPr>
          <w:rFonts w:ascii="Sakkal Majalla" w:hAnsi="Sakkal Majalla" w:cs="Sakkal Majalla" w:hint="cs"/>
          <w:sz w:val="28"/>
          <w:szCs w:val="28"/>
          <w:rtl/>
        </w:rPr>
        <w:t>ترخيص مزاولة أعمال الصرافة ب</w:t>
      </w:r>
      <w:r w:rsidR="00FB4E5E" w:rsidRPr="00BC398E">
        <w:rPr>
          <w:rFonts w:ascii="Sakkal Majalla" w:hAnsi="Sakkal Majalla" w:cs="Sakkal Majalla"/>
          <w:sz w:val="28"/>
          <w:szCs w:val="28"/>
          <w:rtl/>
        </w:rPr>
        <w:t xml:space="preserve">التسجيل في خدمة معرف الكيان القانوني </w:t>
      </w:r>
      <w:r w:rsidR="00A205BC" w:rsidRPr="00BC398E">
        <w:rPr>
          <w:rFonts w:ascii="Sakkal Majalla" w:hAnsi="Sakkal Majalla" w:cs="Sakkal Majalla" w:hint="cs"/>
          <w:sz w:val="28"/>
          <w:szCs w:val="28"/>
          <w:rtl/>
        </w:rPr>
        <w:t>فور استخراج السجل التجاري وتزويد المؤسسة بما يفيد ذلك.</w:t>
      </w:r>
    </w:p>
    <w:p w14:paraId="172E0486" w14:textId="05F6A01E" w:rsidR="00474A2E" w:rsidRPr="00BC398E" w:rsidRDefault="00781973" w:rsidP="00BC398E">
      <w:pPr>
        <w:bidi/>
        <w:spacing w:line="276" w:lineRule="auto"/>
        <w:jc w:val="center"/>
        <w:rPr>
          <w:rFonts w:ascii="Sakkal Majalla" w:hAnsi="Sakkal Majalla" w:cs="Sakkal Majalla"/>
          <w:b/>
          <w:bCs/>
          <w:sz w:val="28"/>
          <w:szCs w:val="28"/>
          <w:rtl/>
        </w:rPr>
      </w:pPr>
      <w:r w:rsidRPr="00BC398E">
        <w:rPr>
          <w:rFonts w:ascii="Sakkal Majalla" w:hAnsi="Sakkal Majalla" w:cs="Sakkal Majalla"/>
          <w:b/>
          <w:bCs/>
          <w:sz w:val="28"/>
          <w:szCs w:val="28"/>
          <w:rtl/>
        </w:rPr>
        <w:t xml:space="preserve">والله </w:t>
      </w:r>
      <w:proofErr w:type="gramStart"/>
      <w:r w:rsidRPr="00BC398E">
        <w:rPr>
          <w:rFonts w:ascii="Sakkal Majalla" w:hAnsi="Sakkal Majalla" w:cs="Sakkal Majalla" w:hint="cs"/>
          <w:b/>
          <w:bCs/>
          <w:sz w:val="28"/>
          <w:szCs w:val="28"/>
          <w:rtl/>
        </w:rPr>
        <w:t>الموفق،</w:t>
      </w:r>
      <w:r w:rsidR="00FB4E5E" w:rsidRPr="00BC398E">
        <w:rPr>
          <w:rFonts w:ascii="Sakkal Majalla" w:hAnsi="Sakkal Majalla" w:cs="Sakkal Majalla" w:hint="cs"/>
          <w:b/>
          <w:bCs/>
          <w:sz w:val="28"/>
          <w:szCs w:val="28"/>
          <w:rtl/>
        </w:rPr>
        <w:t>،،</w:t>
      </w:r>
      <w:proofErr w:type="gramEnd"/>
    </w:p>
    <w:p w14:paraId="61694CAE" w14:textId="77777777" w:rsidR="00A205BC" w:rsidRPr="000609F7" w:rsidRDefault="00A205BC" w:rsidP="00A205BC">
      <w:pPr>
        <w:bidi/>
        <w:spacing w:line="232" w:lineRule="auto"/>
        <w:jc w:val="center"/>
        <w:rPr>
          <w:rFonts w:ascii="Sakkal Majalla" w:hAnsi="Sakkal Majalla" w:cs="Sakkal Majalla"/>
          <w:b/>
          <w:bCs/>
          <w:sz w:val="24"/>
          <w:szCs w:val="24"/>
        </w:rPr>
      </w:pPr>
    </w:p>
    <w:p w14:paraId="7B68E549" w14:textId="30D2C6E5" w:rsidR="00781973" w:rsidRPr="006A436E" w:rsidRDefault="00781973" w:rsidP="00742E3D">
      <w:pPr>
        <w:tabs>
          <w:tab w:val="left" w:pos="3632"/>
        </w:tabs>
        <w:bidi/>
        <w:spacing w:after="40" w:line="480" w:lineRule="auto"/>
        <w:rPr>
          <w:rFonts w:ascii="Sakkal Majalla" w:hAnsi="Sakkal Majalla" w:cs="Sakkal Majalla"/>
          <w:b/>
          <w:bCs/>
          <w:color w:val="D9D9D9" w:themeColor="background1" w:themeShade="D9"/>
          <w:sz w:val="32"/>
          <w:szCs w:val="32"/>
        </w:rPr>
      </w:pPr>
      <w:r w:rsidRPr="006A436E">
        <w:rPr>
          <w:rFonts w:ascii="Sakkal Majalla" w:hAnsi="Sakkal Majalla" w:cs="Sakkal Majalla" w:hint="cs"/>
          <w:b/>
          <w:bCs/>
          <w:sz w:val="32"/>
          <w:szCs w:val="32"/>
          <w:rtl/>
        </w:rPr>
        <w:t xml:space="preserve">الاســــــــــــــــم: </w:t>
      </w:r>
      <w:r w:rsidRPr="006A436E">
        <w:rPr>
          <w:rFonts w:ascii="Sakkal Majalla" w:hAnsi="Sakkal Majalla" w:cs="Sakkal Majalla"/>
          <w:color w:val="171717" w:themeColor="background2" w:themeShade="1A"/>
          <w:sz w:val="32"/>
          <w:szCs w:val="32"/>
          <w:rtl/>
        </w:rPr>
        <w:t>..............................</w:t>
      </w:r>
      <w:r w:rsidRPr="006A436E">
        <w:rPr>
          <w:rFonts w:ascii="Sakkal Majalla" w:hAnsi="Sakkal Majalla" w:cs="Sakkal Majalla" w:hint="cs"/>
          <w:color w:val="171717" w:themeColor="background2" w:themeShade="1A"/>
          <w:sz w:val="32"/>
          <w:szCs w:val="32"/>
          <w:rtl/>
        </w:rPr>
        <w:t>...........</w:t>
      </w:r>
      <w:r w:rsidRPr="006A436E">
        <w:rPr>
          <w:rFonts w:ascii="Sakkal Majalla" w:hAnsi="Sakkal Majalla" w:cs="Sakkal Majalla"/>
          <w:color w:val="171717" w:themeColor="background2" w:themeShade="1A"/>
          <w:sz w:val="32"/>
          <w:szCs w:val="32"/>
          <w:rtl/>
        </w:rPr>
        <w:t>.............</w:t>
      </w:r>
      <w:r w:rsidRPr="006A436E">
        <w:rPr>
          <w:rFonts w:ascii="Sakkal Majalla" w:hAnsi="Sakkal Majalla" w:cs="Sakkal Majalla" w:hint="cs"/>
          <w:color w:val="171717" w:themeColor="background2" w:themeShade="1A"/>
          <w:sz w:val="32"/>
          <w:szCs w:val="32"/>
          <w:rtl/>
        </w:rPr>
        <w:t>.......................</w:t>
      </w:r>
      <w:r w:rsidRPr="006A436E">
        <w:rPr>
          <w:rFonts w:ascii="Sakkal Majalla" w:hAnsi="Sakkal Majalla" w:cs="Sakkal Majalla"/>
          <w:color w:val="171717" w:themeColor="background2" w:themeShade="1A"/>
          <w:sz w:val="32"/>
          <w:szCs w:val="32"/>
          <w:rtl/>
        </w:rPr>
        <w:t>..</w:t>
      </w:r>
      <w:r w:rsidRPr="006A436E">
        <w:rPr>
          <w:rFonts w:ascii="Sakkal Majalla" w:hAnsi="Sakkal Majalla" w:cs="Sakkal Majalla" w:hint="cs"/>
          <w:color w:val="171717" w:themeColor="background2" w:themeShade="1A"/>
          <w:sz w:val="32"/>
          <w:szCs w:val="32"/>
          <w:rtl/>
        </w:rPr>
        <w:t xml:space="preserve"> </w:t>
      </w:r>
    </w:p>
    <w:p w14:paraId="45ACA9B4" w14:textId="53D20171" w:rsidR="008D51B8" w:rsidRPr="006A436E" w:rsidRDefault="00781973" w:rsidP="00742E3D">
      <w:pPr>
        <w:bidi/>
        <w:spacing w:after="40"/>
        <w:rPr>
          <w:sz w:val="32"/>
          <w:szCs w:val="32"/>
          <w:rtl/>
        </w:rPr>
      </w:pPr>
      <w:r w:rsidRPr="006A436E">
        <w:rPr>
          <w:rFonts w:ascii="Sakkal Majalla" w:hAnsi="Sakkal Majalla" w:cs="Sakkal Majalla" w:hint="cs"/>
          <w:b/>
          <w:bCs/>
          <w:sz w:val="32"/>
          <w:szCs w:val="32"/>
          <w:rtl/>
        </w:rPr>
        <w:t>التوقيـع:</w:t>
      </w:r>
      <w:r w:rsidRPr="006A436E">
        <w:rPr>
          <w:rFonts w:ascii="Sakkal Majalla" w:hAnsi="Sakkal Majalla" w:cs="Sakkal Majalla" w:hint="cs"/>
          <w:b/>
          <w:bCs/>
          <w:color w:val="171717" w:themeColor="background2" w:themeShade="1A"/>
          <w:sz w:val="32"/>
          <w:szCs w:val="32"/>
          <w:rtl/>
        </w:rPr>
        <w:t xml:space="preserve"> </w:t>
      </w:r>
      <w:r w:rsidRPr="006A436E">
        <w:rPr>
          <w:rFonts w:ascii="Sakkal Majalla" w:hAnsi="Sakkal Majalla" w:cs="Sakkal Majalla"/>
          <w:color w:val="171717" w:themeColor="background2" w:themeShade="1A"/>
          <w:sz w:val="32"/>
          <w:szCs w:val="32"/>
          <w:rtl/>
        </w:rPr>
        <w:t>..............................</w:t>
      </w:r>
      <w:r w:rsidRPr="006A436E">
        <w:rPr>
          <w:rFonts w:ascii="Sakkal Majalla" w:hAnsi="Sakkal Majalla" w:cs="Sakkal Majalla" w:hint="cs"/>
          <w:color w:val="171717" w:themeColor="background2" w:themeShade="1A"/>
          <w:sz w:val="32"/>
          <w:szCs w:val="32"/>
          <w:rtl/>
        </w:rPr>
        <w:t>...........</w:t>
      </w:r>
      <w:r w:rsidRPr="006A436E">
        <w:rPr>
          <w:rFonts w:ascii="Sakkal Majalla" w:hAnsi="Sakkal Majalla" w:cs="Sakkal Majalla"/>
          <w:color w:val="171717" w:themeColor="background2" w:themeShade="1A"/>
          <w:sz w:val="32"/>
          <w:szCs w:val="32"/>
          <w:rtl/>
        </w:rPr>
        <w:t>.............</w:t>
      </w:r>
      <w:r w:rsidRPr="006A436E">
        <w:rPr>
          <w:rFonts w:ascii="Sakkal Majalla" w:hAnsi="Sakkal Majalla" w:cs="Sakkal Majalla" w:hint="cs"/>
          <w:color w:val="171717" w:themeColor="background2" w:themeShade="1A"/>
          <w:sz w:val="32"/>
          <w:szCs w:val="32"/>
          <w:rtl/>
        </w:rPr>
        <w:t>.......................</w:t>
      </w:r>
      <w:r w:rsidRPr="006A436E">
        <w:rPr>
          <w:rFonts w:ascii="Sakkal Majalla" w:hAnsi="Sakkal Majalla" w:cs="Sakkal Majalla"/>
          <w:color w:val="171717" w:themeColor="background2" w:themeShade="1A"/>
          <w:sz w:val="32"/>
          <w:szCs w:val="32"/>
          <w:rtl/>
        </w:rPr>
        <w:t>....</w:t>
      </w:r>
      <w:r w:rsidRPr="006A436E">
        <w:rPr>
          <w:rFonts w:ascii="Sakkal Majalla" w:hAnsi="Sakkal Majalla" w:cs="Sakkal Majalla" w:hint="cs"/>
          <w:color w:val="171717" w:themeColor="background2" w:themeShade="1A"/>
          <w:sz w:val="32"/>
          <w:szCs w:val="32"/>
          <w:rtl/>
        </w:rPr>
        <w:t xml:space="preserve"> </w:t>
      </w:r>
    </w:p>
    <w:sectPr w:rsidR="008D51B8" w:rsidRPr="006A436E" w:rsidSect="00984857">
      <w:headerReference w:type="first" r:id="rId11"/>
      <w:footerReference w:type="first" r:id="rId12"/>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D7F1E" w14:textId="77777777" w:rsidR="00500C60" w:rsidRDefault="00500C60" w:rsidP="005A0589">
      <w:pPr>
        <w:spacing w:after="0" w:line="240" w:lineRule="auto"/>
      </w:pPr>
      <w:r>
        <w:separator/>
      </w:r>
    </w:p>
    <w:p w14:paraId="13A297B0" w14:textId="77777777" w:rsidR="00500C60" w:rsidRDefault="00500C60"/>
  </w:endnote>
  <w:endnote w:type="continuationSeparator" w:id="0">
    <w:p w14:paraId="655D867C" w14:textId="77777777" w:rsidR="00500C60" w:rsidRDefault="00500C60" w:rsidP="005A0589">
      <w:pPr>
        <w:spacing w:after="0" w:line="240" w:lineRule="auto"/>
      </w:pPr>
      <w:r>
        <w:continuationSeparator/>
      </w:r>
    </w:p>
    <w:p w14:paraId="4FFD29EC" w14:textId="77777777" w:rsidR="00500C60" w:rsidRDefault="00500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akkal Majalla">
    <w:altName w:val="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FF78C" w14:textId="3A4009BB" w:rsidR="001B0AEC" w:rsidRPr="008D51B8" w:rsidRDefault="009F57EA" w:rsidP="00984857">
    <w:pPr>
      <w:pStyle w:val="Heading2"/>
      <w:rPr>
        <w:b/>
        <w:bCs/>
      </w:rPr>
    </w:pPr>
    <w:r>
      <w:rPr>
        <w:noProof/>
      </w:rPr>
      <w:drawing>
        <wp:anchor distT="0" distB="0" distL="114300" distR="114300" simplePos="0" relativeHeight="251672576" behindDoc="1" locked="0" layoutInCell="1" allowOverlap="1" wp14:anchorId="45C20DFF" wp14:editId="28B6741B">
          <wp:simplePos x="0" y="0"/>
          <wp:positionH relativeFrom="column">
            <wp:posOffset>-628650</wp:posOffset>
          </wp:positionH>
          <wp:positionV relativeFrom="paragraph">
            <wp:posOffset>-1639415</wp:posOffset>
          </wp:positionV>
          <wp:extent cx="7580749" cy="126682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l_Letterhead-02.jpg"/>
                  <pic:cNvPicPr/>
                </pic:nvPicPr>
                <pic:blipFill rotWithShape="1">
                  <a:blip r:embed="rId1">
                    <a:extLst>
                      <a:ext uri="{28A0092B-C50C-407E-A947-70E740481C1C}">
                        <a14:useLocalDpi xmlns:a14="http://schemas.microsoft.com/office/drawing/2010/main" val="0"/>
                      </a:ext>
                    </a:extLst>
                  </a:blip>
                  <a:srcRect b="19815"/>
                  <a:stretch/>
                </pic:blipFill>
                <pic:spPr bwMode="auto">
                  <a:xfrm>
                    <a:off x="0" y="0"/>
                    <a:ext cx="7580749" cy="1266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A3E53" w14:textId="77777777" w:rsidR="00500C60" w:rsidRDefault="00500C60" w:rsidP="005A0589">
      <w:pPr>
        <w:spacing w:after="0" w:line="240" w:lineRule="auto"/>
      </w:pPr>
      <w:r>
        <w:separator/>
      </w:r>
    </w:p>
    <w:p w14:paraId="0A55DDEE" w14:textId="77777777" w:rsidR="00500C60" w:rsidRDefault="00500C60"/>
  </w:footnote>
  <w:footnote w:type="continuationSeparator" w:id="0">
    <w:p w14:paraId="117130D7" w14:textId="77777777" w:rsidR="00500C60" w:rsidRDefault="00500C60" w:rsidP="005A0589">
      <w:pPr>
        <w:spacing w:after="0" w:line="240" w:lineRule="auto"/>
      </w:pPr>
      <w:r>
        <w:continuationSeparator/>
      </w:r>
    </w:p>
    <w:p w14:paraId="3E6B6B2B" w14:textId="77777777" w:rsidR="00500C60" w:rsidRDefault="00500C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E6B03" w14:textId="06E111B6" w:rsidR="004834F2" w:rsidRDefault="004834F2">
    <w:pPr>
      <w:pStyle w:val="Header"/>
    </w:pPr>
    <w:r>
      <w:rPr>
        <w:noProof/>
      </w:rPr>
      <w:drawing>
        <wp:anchor distT="0" distB="0" distL="114300" distR="114300" simplePos="0" relativeHeight="251670528" behindDoc="1" locked="0" layoutInCell="1" allowOverlap="1" wp14:anchorId="037132E3" wp14:editId="256126AE">
          <wp:simplePos x="0" y="0"/>
          <wp:positionH relativeFrom="column">
            <wp:posOffset>4544118</wp:posOffset>
          </wp:positionH>
          <wp:positionV relativeFrom="paragraph">
            <wp:posOffset>120073</wp:posOffset>
          </wp:positionV>
          <wp:extent cx="2244436" cy="997527"/>
          <wp:effectExtent l="0" t="0" r="0" b="0"/>
          <wp:wrapTight wrapText="bothSides">
            <wp:wrapPolygon edited="0">
              <wp:start x="16747" y="5228"/>
              <wp:lineTo x="4645" y="7154"/>
              <wp:lineTo x="2200" y="7980"/>
              <wp:lineTo x="2200" y="14033"/>
              <wp:lineTo x="16503" y="15409"/>
              <wp:lineTo x="16625" y="15959"/>
              <wp:lineTo x="18336" y="15959"/>
              <wp:lineTo x="19192" y="14583"/>
              <wp:lineTo x="19925" y="11006"/>
              <wp:lineTo x="20048" y="9631"/>
              <wp:lineTo x="18825" y="6329"/>
              <wp:lineTo x="18214" y="5228"/>
              <wp:lineTo x="16747" y="5228"/>
            </wp:wrapPolygon>
          </wp:wrapTight>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a logo-01.png"/>
                  <pic:cNvPicPr/>
                </pic:nvPicPr>
                <pic:blipFill>
                  <a:blip r:embed="rId1">
                    <a:extLst>
                      <a:ext uri="{28A0092B-C50C-407E-A947-70E740481C1C}">
                        <a14:useLocalDpi xmlns:a14="http://schemas.microsoft.com/office/drawing/2010/main" val="0"/>
                      </a:ext>
                    </a:extLst>
                  </a:blip>
                  <a:stretch>
                    <a:fillRect/>
                  </a:stretch>
                </pic:blipFill>
                <pic:spPr>
                  <a:xfrm>
                    <a:off x="0" y="0"/>
                    <a:ext cx="2244436" cy="9975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235D2"/>
    <w:multiLevelType w:val="hybridMultilevel"/>
    <w:tmpl w:val="06BCA630"/>
    <w:lvl w:ilvl="0" w:tplc="F78EC4D4">
      <w:start w:val="1"/>
      <w:numFmt w:val="bullet"/>
      <w:lvlText w:val=""/>
      <w:lvlJc w:val="left"/>
      <w:pPr>
        <w:tabs>
          <w:tab w:val="num" w:pos="720"/>
        </w:tabs>
        <w:ind w:left="720" w:hanging="360"/>
      </w:pPr>
      <w:rPr>
        <w:rFonts w:ascii="Wingdings" w:hAnsi="Wingdings" w:hint="default"/>
        <w:lang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B821D1"/>
    <w:multiLevelType w:val="hybridMultilevel"/>
    <w:tmpl w:val="364C8112"/>
    <w:lvl w:ilvl="0" w:tplc="08085C62">
      <w:start w:val="1"/>
      <w:numFmt w:val="bullet"/>
      <w:lvlText w:val=""/>
      <w:lvlJc w:val="left"/>
      <w:pPr>
        <w:ind w:left="-351" w:hanging="360"/>
      </w:pPr>
      <w:rPr>
        <w:rFonts w:ascii="Symbol" w:hAnsi="Symbol" w:hint="default"/>
        <w:sz w:val="28"/>
        <w:szCs w:val="28"/>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89"/>
    <w:rsid w:val="00047345"/>
    <w:rsid w:val="000609F7"/>
    <w:rsid w:val="000B5355"/>
    <w:rsid w:val="000C4408"/>
    <w:rsid w:val="000D31FE"/>
    <w:rsid w:val="000D5982"/>
    <w:rsid w:val="001B0AEC"/>
    <w:rsid w:val="00217DC5"/>
    <w:rsid w:val="00267173"/>
    <w:rsid w:val="00281D9C"/>
    <w:rsid w:val="0028254E"/>
    <w:rsid w:val="002B7D34"/>
    <w:rsid w:val="00326337"/>
    <w:rsid w:val="00326AC5"/>
    <w:rsid w:val="00333601"/>
    <w:rsid w:val="00344FE3"/>
    <w:rsid w:val="00352FDD"/>
    <w:rsid w:val="00357F74"/>
    <w:rsid w:val="003A21C4"/>
    <w:rsid w:val="004359D3"/>
    <w:rsid w:val="00474A2E"/>
    <w:rsid w:val="004834F2"/>
    <w:rsid w:val="00493885"/>
    <w:rsid w:val="004A62A6"/>
    <w:rsid w:val="004E3089"/>
    <w:rsid w:val="00500C60"/>
    <w:rsid w:val="00530453"/>
    <w:rsid w:val="005A0589"/>
    <w:rsid w:val="006629B3"/>
    <w:rsid w:val="00696142"/>
    <w:rsid w:val="006A436E"/>
    <w:rsid w:val="006F2FD5"/>
    <w:rsid w:val="00742E3D"/>
    <w:rsid w:val="00772B7D"/>
    <w:rsid w:val="00781973"/>
    <w:rsid w:val="007A2786"/>
    <w:rsid w:val="007A50ED"/>
    <w:rsid w:val="00806152"/>
    <w:rsid w:val="00887BAF"/>
    <w:rsid w:val="008D51B8"/>
    <w:rsid w:val="008F025C"/>
    <w:rsid w:val="00916E70"/>
    <w:rsid w:val="0093433C"/>
    <w:rsid w:val="00984857"/>
    <w:rsid w:val="00987D72"/>
    <w:rsid w:val="009931B5"/>
    <w:rsid w:val="009F57EA"/>
    <w:rsid w:val="00A205BC"/>
    <w:rsid w:val="00A73195"/>
    <w:rsid w:val="00AF07AC"/>
    <w:rsid w:val="00B2038A"/>
    <w:rsid w:val="00B37B4E"/>
    <w:rsid w:val="00B85F66"/>
    <w:rsid w:val="00B964BE"/>
    <w:rsid w:val="00BC398E"/>
    <w:rsid w:val="00BD4B8D"/>
    <w:rsid w:val="00BD4CCC"/>
    <w:rsid w:val="00C75D37"/>
    <w:rsid w:val="00CD402D"/>
    <w:rsid w:val="00CF61E6"/>
    <w:rsid w:val="00D1102B"/>
    <w:rsid w:val="00D11D98"/>
    <w:rsid w:val="00D263AE"/>
    <w:rsid w:val="00D34907"/>
    <w:rsid w:val="00D36720"/>
    <w:rsid w:val="00DA3075"/>
    <w:rsid w:val="00DA60E6"/>
    <w:rsid w:val="00DD53D5"/>
    <w:rsid w:val="00DE1168"/>
    <w:rsid w:val="00E91A5E"/>
    <w:rsid w:val="00E91C03"/>
    <w:rsid w:val="00EE196C"/>
    <w:rsid w:val="00F158F6"/>
    <w:rsid w:val="00F52587"/>
    <w:rsid w:val="00F61E1D"/>
    <w:rsid w:val="00F654AA"/>
    <w:rsid w:val="00F93708"/>
    <w:rsid w:val="00FB4E5E"/>
    <w:rsid w:val="00FC76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32CA4"/>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B964B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64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20079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مستند" ma:contentTypeID="0x0101006B0F52147605404E9C25B5717BDFEBB6" ma:contentTypeVersion="0" ma:contentTypeDescription="إنشاء مستند جديد." ma:contentTypeScope="" ma:versionID="9fbd1d2f4b0c31c090483829d95247d4">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8994E-8212-4E49-94F4-D5128E1AD44D}"/>
</file>

<file path=customXml/itemProps2.xml><?xml version="1.0" encoding="utf-8"?>
<ds:datastoreItem xmlns:ds="http://schemas.openxmlformats.org/officeDocument/2006/customXml" ds:itemID="{7EECFBD3-F574-47B1-9F52-64B546A00EDB}"/>
</file>

<file path=customXml/itemProps3.xml><?xml version="1.0" encoding="utf-8"?>
<ds:datastoreItem xmlns:ds="http://schemas.openxmlformats.org/officeDocument/2006/customXml" ds:itemID="{9A14108E-8F97-41FB-B57C-3A954EE98767}"/>
</file>

<file path=customXml/itemProps4.xml><?xml version="1.0" encoding="utf-8"?>
<ds:datastoreItem xmlns:ds="http://schemas.openxmlformats.org/officeDocument/2006/customXml" ds:itemID="{B499B976-7489-4878-BFCF-332E0A23DF00}"/>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Zulfekhar</dc:creator>
  <cp:keywords/>
  <dc:description/>
  <cp:lastModifiedBy>Nada O. Al-Rajeh</cp:lastModifiedBy>
  <cp:revision>6</cp:revision>
  <cp:lastPrinted>2019-06-18T08:50:00Z</cp:lastPrinted>
  <dcterms:created xsi:type="dcterms:W3CDTF">2020-06-30T12:40:00Z</dcterms:created>
  <dcterms:modified xsi:type="dcterms:W3CDTF">2020-06-30T12:52:00Z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0x0101006B0F52147605404E9C25B5717BDFEBB6</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